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23E" w:rsidRPr="00872065" w:rsidRDefault="00D5523E" w:rsidP="00C812D0">
      <w:pPr>
        <w:pStyle w:val="Normal1"/>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872065">
        <w:rPr>
          <w:rFonts w:ascii="Times New Roman" w:eastAsia="Times New Roman" w:hAnsi="Times New Roman" w:cs="Times New Roman"/>
          <w:i/>
          <w:color w:val="000000"/>
          <w:sz w:val="26"/>
          <w:szCs w:val="24"/>
        </w:rPr>
        <w:t>Kính thưa Thầy và các Thầy Cô!</w:t>
      </w:r>
    </w:p>
    <w:p w:rsidR="00D5523E" w:rsidRPr="00872065" w:rsidRDefault="00D5523E" w:rsidP="00C812D0">
      <w:pPr>
        <w:pStyle w:val="Normal1"/>
        <w:pBdr>
          <w:top w:val="nil"/>
          <w:left w:val="nil"/>
          <w:bottom w:val="nil"/>
          <w:right w:val="nil"/>
          <w:between w:val="nil"/>
        </w:pBdr>
        <w:spacing w:after="160"/>
        <w:ind w:firstLine="547"/>
        <w:jc w:val="both"/>
        <w:rPr>
          <w:rFonts w:ascii="Times New Roman" w:eastAsia="Times New Roman" w:hAnsi="Times New Roman" w:cs="Times New Roman"/>
          <w:color w:val="000000"/>
          <w:sz w:val="26"/>
          <w:szCs w:val="24"/>
        </w:rPr>
      </w:pPr>
      <w:r w:rsidRPr="00872065">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Chủ nhật, ngày 23/04/2023</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872065">
        <w:rPr>
          <w:rFonts w:ascii="Times New Roman" w:eastAsia="Times New Roman" w:hAnsi="Times New Roman" w:cs="Times New Roman"/>
          <w:color w:val="000000"/>
          <w:sz w:val="26"/>
          <w:szCs w:val="24"/>
        </w:rPr>
        <w:t>****************************</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872065">
        <w:rPr>
          <w:rFonts w:ascii="Times New Roman" w:eastAsia="Times New Roman" w:hAnsi="Times New Roman" w:cs="Times New Roman"/>
          <w:b/>
          <w:color w:val="000000"/>
          <w:sz w:val="26"/>
          <w:szCs w:val="24"/>
        </w:rPr>
        <w:t>NỘI DUNG HỌC TẬP “TỊNH KHÔNG PHÁP SƯ GIA NGÔN LỤC”</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872065">
        <w:rPr>
          <w:rFonts w:ascii="Times New Roman" w:eastAsia="Times New Roman" w:hAnsi="Times New Roman" w:cs="Times New Roman"/>
          <w:b/>
          <w:color w:val="000000"/>
          <w:sz w:val="26"/>
          <w:szCs w:val="24"/>
        </w:rPr>
        <w:t>“CHƯƠNG II: PHƯƠNG PHÁP TU TRÌ NI</w:t>
      </w:r>
      <w:r w:rsidRPr="00872065">
        <w:rPr>
          <w:rFonts w:ascii="Times New Roman" w:eastAsia="Times New Roman" w:hAnsi="Times New Roman" w:cs="Times New Roman"/>
          <w:b/>
          <w:sz w:val="26"/>
          <w:szCs w:val="24"/>
        </w:rPr>
        <w:t>ỆM PHẬT</w:t>
      </w:r>
      <w:r w:rsidRPr="00872065">
        <w:rPr>
          <w:rFonts w:ascii="Times New Roman" w:eastAsia="Times New Roman" w:hAnsi="Times New Roman" w:cs="Times New Roman"/>
          <w:b/>
          <w:color w:val="000000"/>
          <w:sz w:val="26"/>
          <w:szCs w:val="24"/>
        </w:rPr>
        <w:t>”</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b/>
          <w:color w:val="000000"/>
          <w:sz w:val="26"/>
          <w:szCs w:val="24"/>
        </w:rPr>
      </w:pPr>
      <w:r w:rsidRPr="00872065">
        <w:rPr>
          <w:rFonts w:ascii="Times New Roman" w:eastAsia="Times New Roman" w:hAnsi="Times New Roman" w:cs="Times New Roman"/>
          <w:b/>
          <w:color w:val="000000"/>
          <w:sz w:val="26"/>
          <w:szCs w:val="24"/>
        </w:rPr>
        <w:t>NÓI RÕ PHƯƠNG PHÁP ĐỐI TRỊ PHIỀN NÃO (PHẦN CHÍN)</w:t>
      </w:r>
    </w:p>
    <w:p w:rsidR="005B1BF7" w:rsidRPr="00872065" w:rsidRDefault="00D5523E"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Đề Kinh của “Kinh Vô Lượng Thọ” là thanh tịnh, bình đẳng, giác. Đây chính là đạo, chúng ta tu hành chính là tu điều này!</w:t>
      </w:r>
      <w:r w:rsidRPr="00872065">
        <w:rPr>
          <w:rFonts w:ascii="Times New Roman" w:eastAsia="Times New Roman" w:hAnsi="Times New Roman"/>
          <w:sz w:val="26"/>
          <w:szCs w:val="24"/>
        </w:rPr>
        <w:t xml:space="preserve">”. Trước đây chúng ta </w:t>
      </w:r>
      <w:r w:rsidR="00E64175" w:rsidRPr="00872065">
        <w:rPr>
          <w:rFonts w:ascii="Times New Roman" w:eastAsia="Times New Roman" w:hAnsi="Times New Roman"/>
          <w:sz w:val="26"/>
          <w:szCs w:val="24"/>
        </w:rPr>
        <w:t xml:space="preserve">thường </w:t>
      </w:r>
      <w:r w:rsidRPr="00872065">
        <w:rPr>
          <w:rFonts w:ascii="Times New Roman" w:eastAsia="Times New Roman" w:hAnsi="Times New Roman"/>
          <w:sz w:val="26"/>
          <w:szCs w:val="24"/>
        </w:rPr>
        <w:t>hiểu, đạo là con đường, là lối đi, là phương pháp</w:t>
      </w:r>
      <w:r w:rsidR="00E64175" w:rsidRPr="00872065">
        <w:rPr>
          <w:rFonts w:ascii="Times New Roman" w:eastAsia="Times New Roman" w:hAnsi="Times New Roman"/>
          <w:sz w:val="26"/>
          <w:szCs w:val="24"/>
        </w:rPr>
        <w:t>,</w:t>
      </w:r>
      <w:r w:rsidRPr="00872065">
        <w:rPr>
          <w:rFonts w:ascii="Times New Roman" w:eastAsia="Times New Roman" w:hAnsi="Times New Roman"/>
          <w:sz w:val="26"/>
          <w:szCs w:val="24"/>
        </w:rPr>
        <w:t xml:space="preserve"> Hòa Thượng nói</w:t>
      </w:r>
      <w:r w:rsidR="00E64175" w:rsidRPr="00872065">
        <w:rPr>
          <w:rFonts w:ascii="Times New Roman" w:eastAsia="Times New Roman" w:hAnsi="Times New Roman"/>
          <w:sz w:val="26"/>
          <w:szCs w:val="24"/>
        </w:rPr>
        <w:t xml:space="preserve"> cho chúng ta</w:t>
      </w:r>
      <w:r w:rsidRPr="00872065">
        <w:rPr>
          <w:rFonts w:ascii="Times New Roman" w:eastAsia="Times New Roman" w:hAnsi="Times New Roman"/>
          <w:sz w:val="26"/>
          <w:szCs w:val="24"/>
        </w:rPr>
        <w:t xml:space="preserve"> một cách rõ ràng hơn: “</w:t>
      </w:r>
      <w:r w:rsidRPr="00872065">
        <w:rPr>
          <w:rFonts w:ascii="Times New Roman" w:eastAsia="Times New Roman" w:hAnsi="Times New Roman"/>
          <w:b/>
          <w:i/>
          <w:sz w:val="26"/>
          <w:szCs w:val="24"/>
        </w:rPr>
        <w:t>Đạo chính là thanh tịnh, bình đẳng</w:t>
      </w:r>
      <w:r w:rsidR="00E64175" w:rsidRPr="00872065">
        <w:rPr>
          <w:rFonts w:ascii="Times New Roman" w:eastAsia="Times New Roman" w:hAnsi="Times New Roman"/>
          <w:b/>
          <w:i/>
          <w:sz w:val="26"/>
          <w:szCs w:val="24"/>
        </w:rPr>
        <w:t>,</w:t>
      </w:r>
      <w:r w:rsidRPr="00872065">
        <w:rPr>
          <w:rFonts w:ascii="Times New Roman" w:eastAsia="Times New Roman" w:hAnsi="Times New Roman"/>
          <w:b/>
          <w:i/>
          <w:sz w:val="26"/>
          <w:szCs w:val="24"/>
        </w:rPr>
        <w:t xml:space="preserve"> giác</w:t>
      </w:r>
      <w:r w:rsidRPr="00872065">
        <w:rPr>
          <w:rFonts w:ascii="Times New Roman" w:eastAsia="Times New Roman" w:hAnsi="Times New Roman"/>
          <w:sz w:val="26"/>
          <w:szCs w:val="24"/>
        </w:rPr>
        <w:t>”. Đạo nào hướng chúng ta đến thanh tịnh, bình đẳng</w:t>
      </w:r>
      <w:r w:rsidR="00E64175" w:rsidRPr="00872065">
        <w:rPr>
          <w:rFonts w:ascii="Times New Roman" w:eastAsia="Times New Roman" w:hAnsi="Times New Roman"/>
          <w:sz w:val="26"/>
          <w:szCs w:val="24"/>
        </w:rPr>
        <w:t>,</w:t>
      </w:r>
      <w:r w:rsidRPr="00872065">
        <w:rPr>
          <w:rFonts w:ascii="Times New Roman" w:eastAsia="Times New Roman" w:hAnsi="Times New Roman"/>
          <w:sz w:val="26"/>
          <w:szCs w:val="24"/>
        </w:rPr>
        <w:t xml:space="preserve"> giác thì đó là chánh đạo.</w:t>
      </w:r>
      <w:r w:rsidR="005B1BF7" w:rsidRPr="00872065">
        <w:rPr>
          <w:rFonts w:ascii="Times New Roman" w:eastAsia="Times New Roman" w:hAnsi="Times New Roman"/>
          <w:sz w:val="26"/>
          <w:szCs w:val="24"/>
        </w:rPr>
        <w:t xml:space="preserve"> Vấn đề then chốt của tu hành là chúng ta phải đạt được đến tâm thanh tịnh.</w:t>
      </w:r>
    </w:p>
    <w:p w:rsidR="00E64175" w:rsidRPr="00872065" w:rsidRDefault="005B1BF7"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Sư ông Tịnh Thuận</w:t>
      </w:r>
      <w:r w:rsidR="00E64175" w:rsidRPr="00872065">
        <w:rPr>
          <w:rFonts w:ascii="Times New Roman" w:eastAsia="Times New Roman" w:hAnsi="Times New Roman"/>
          <w:sz w:val="26"/>
          <w:szCs w:val="24"/>
        </w:rPr>
        <w:t xml:space="preserve"> đã</w:t>
      </w:r>
      <w:r w:rsidRPr="00872065">
        <w:rPr>
          <w:rFonts w:ascii="Times New Roman" w:eastAsia="Times New Roman" w:hAnsi="Times New Roman"/>
          <w:sz w:val="26"/>
          <w:szCs w:val="24"/>
        </w:rPr>
        <w:t xml:space="preserve"> nhắc nhở chúng ta: “</w:t>
      </w:r>
      <w:r w:rsidRPr="00872065">
        <w:rPr>
          <w:rFonts w:ascii="Times New Roman" w:eastAsia="Times New Roman" w:hAnsi="Times New Roman"/>
          <w:b/>
          <w:i/>
          <w:sz w:val="26"/>
          <w:szCs w:val="24"/>
        </w:rPr>
        <w:t>Đừng tu danh tu lợi, đừng tu dục tu tình, đừng tu quanh tu quẹo, đừng tu gian tu dối</w:t>
      </w:r>
      <w:r w:rsidR="00E64175" w:rsidRPr="00872065">
        <w:rPr>
          <w:rFonts w:ascii="Times New Roman" w:eastAsia="Times New Roman" w:hAnsi="Times New Roman"/>
          <w:sz w:val="26"/>
          <w:szCs w:val="24"/>
        </w:rPr>
        <w:t xml:space="preserve">”. </w:t>
      </w:r>
      <w:r w:rsidRPr="00872065">
        <w:rPr>
          <w:rFonts w:ascii="Times New Roman" w:eastAsia="Times New Roman" w:hAnsi="Times New Roman"/>
          <w:sz w:val="26"/>
          <w:szCs w:val="24"/>
        </w:rPr>
        <w:t>Hòa Thượng</w:t>
      </w:r>
      <w:r w:rsidR="00E64175" w:rsidRPr="00872065">
        <w:rPr>
          <w:rFonts w:ascii="Times New Roman" w:eastAsia="Times New Roman" w:hAnsi="Times New Roman"/>
          <w:sz w:val="26"/>
          <w:szCs w:val="24"/>
        </w:rPr>
        <w:t xml:space="preserve"> Tịnh Không</w:t>
      </w:r>
      <w:r w:rsidRPr="00872065">
        <w:rPr>
          <w:rFonts w:ascii="Times New Roman" w:eastAsia="Times New Roman" w:hAnsi="Times New Roman"/>
          <w:sz w:val="26"/>
          <w:szCs w:val="24"/>
        </w:rPr>
        <w:t xml:space="preserve"> từng nói, không phải đời này chúng ta mới gặp được Phật pháp mà chúng ta đã tu hành nhiều đời, nhiều kiếp nhưng chúng ta</w:t>
      </w:r>
      <w:r w:rsidR="00E64175" w:rsidRPr="00872065">
        <w:rPr>
          <w:rFonts w:ascii="Times New Roman" w:eastAsia="Times New Roman" w:hAnsi="Times New Roman"/>
          <w:sz w:val="26"/>
          <w:szCs w:val="24"/>
        </w:rPr>
        <w:t xml:space="preserve"> vẫn chưa</w:t>
      </w:r>
      <w:r w:rsidRPr="00872065">
        <w:rPr>
          <w:rFonts w:ascii="Times New Roman" w:eastAsia="Times New Roman" w:hAnsi="Times New Roman"/>
          <w:sz w:val="26"/>
          <w:szCs w:val="24"/>
        </w:rPr>
        <w:t xml:space="preserve"> thể khắc chế được phiền não, tập khí</w:t>
      </w:r>
      <w:r w:rsidR="00E64175" w:rsidRPr="00872065">
        <w:rPr>
          <w:rFonts w:ascii="Times New Roman" w:eastAsia="Times New Roman" w:hAnsi="Times New Roman"/>
          <w:sz w:val="26"/>
          <w:szCs w:val="24"/>
        </w:rPr>
        <w:t xml:space="preserve"> của mình.</w:t>
      </w:r>
      <w:r w:rsidR="006312EB" w:rsidRPr="00872065">
        <w:rPr>
          <w:rFonts w:ascii="Times New Roman" w:eastAsia="Times New Roman" w:hAnsi="Times New Roman"/>
          <w:sz w:val="26"/>
          <w:szCs w:val="24"/>
        </w:rPr>
        <w:t xml:space="preserve"> Hiện nay, nhiều người dạy người khác “</w:t>
      </w:r>
      <w:r w:rsidR="006312EB" w:rsidRPr="00872065">
        <w:rPr>
          <w:rFonts w:ascii="Times New Roman" w:eastAsia="Times New Roman" w:hAnsi="Times New Roman"/>
          <w:i/>
          <w:sz w:val="26"/>
          <w:szCs w:val="24"/>
        </w:rPr>
        <w:t>tu danh tu lợi</w:t>
      </w:r>
      <w:r w:rsidR="006312EB" w:rsidRPr="00872065">
        <w:rPr>
          <w:rFonts w:ascii="Times New Roman" w:eastAsia="Times New Roman" w:hAnsi="Times New Roman"/>
          <w:sz w:val="26"/>
          <w:szCs w:val="24"/>
        </w:rPr>
        <w:t>”</w:t>
      </w:r>
      <w:r w:rsidR="00E64175" w:rsidRPr="00872065">
        <w:rPr>
          <w:rFonts w:ascii="Times New Roman" w:eastAsia="Times New Roman" w:hAnsi="Times New Roman"/>
          <w:sz w:val="26"/>
          <w:szCs w:val="24"/>
        </w:rPr>
        <w:t>, thí dụ</w:t>
      </w:r>
      <w:r w:rsidR="006312EB" w:rsidRPr="00872065">
        <w:rPr>
          <w:rFonts w:ascii="Times New Roman" w:eastAsia="Times New Roman" w:hAnsi="Times New Roman"/>
          <w:sz w:val="26"/>
          <w:szCs w:val="24"/>
        </w:rPr>
        <w:t xml:space="preserve"> như làm thế nào để có được nhiều phước báu, làm</w:t>
      </w:r>
      <w:r w:rsidR="00E64175" w:rsidRPr="00872065">
        <w:rPr>
          <w:rFonts w:ascii="Times New Roman" w:eastAsia="Times New Roman" w:hAnsi="Times New Roman"/>
          <w:sz w:val="26"/>
          <w:szCs w:val="24"/>
        </w:rPr>
        <w:t xml:space="preserve"> thế nào để đời sống thảnh thơi, an nhàn</w:t>
      </w:r>
      <w:r w:rsidR="006312EB" w:rsidRPr="00872065">
        <w:rPr>
          <w:rFonts w:ascii="Times New Roman" w:eastAsia="Times New Roman" w:hAnsi="Times New Roman"/>
          <w:sz w:val="26"/>
          <w:szCs w:val="24"/>
        </w:rPr>
        <w:t xml:space="preserve">. </w:t>
      </w:r>
    </w:p>
    <w:p w:rsidR="00E64175" w:rsidRPr="00872065" w:rsidRDefault="006312EB"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Chúng ta “</w:t>
      </w:r>
      <w:r w:rsidRPr="00872065">
        <w:rPr>
          <w:rFonts w:ascii="Times New Roman" w:eastAsia="Times New Roman" w:hAnsi="Times New Roman"/>
          <w:i/>
          <w:sz w:val="26"/>
          <w:szCs w:val="24"/>
        </w:rPr>
        <w:t>tu quanh tu quẹo</w:t>
      </w:r>
      <w:r w:rsidRPr="00872065">
        <w:rPr>
          <w:rFonts w:ascii="Times New Roman" w:eastAsia="Times New Roman" w:hAnsi="Times New Roman"/>
          <w:sz w:val="26"/>
          <w:szCs w:val="24"/>
        </w:rPr>
        <w:t>” là chúng ta không niệm câu “</w:t>
      </w:r>
      <w:r w:rsidRPr="00872065">
        <w:rPr>
          <w:rFonts w:ascii="Times New Roman" w:eastAsia="Times New Roman" w:hAnsi="Times New Roman"/>
          <w:b/>
          <w:i/>
          <w:sz w:val="26"/>
          <w:szCs w:val="24"/>
        </w:rPr>
        <w:t>A Di Đà Phật</w:t>
      </w:r>
      <w:r w:rsidRPr="00872065">
        <w:rPr>
          <w:rFonts w:ascii="Times New Roman" w:eastAsia="Times New Roman" w:hAnsi="Times New Roman"/>
          <w:sz w:val="26"/>
          <w:szCs w:val="24"/>
        </w:rPr>
        <w:t>” mà chúng ta tụng, niệm nhiều thứ</w:t>
      </w:r>
      <w:r w:rsidR="00E64175" w:rsidRPr="00872065">
        <w:rPr>
          <w:rFonts w:ascii="Times New Roman" w:eastAsia="Times New Roman" w:hAnsi="Times New Roman"/>
          <w:sz w:val="26"/>
          <w:szCs w:val="24"/>
        </w:rPr>
        <w:t xml:space="preserve"> khác nhau</w:t>
      </w:r>
      <w:r w:rsidRPr="00872065">
        <w:rPr>
          <w:rFonts w:ascii="Times New Roman" w:eastAsia="Times New Roman" w:hAnsi="Times New Roman"/>
          <w:sz w:val="26"/>
          <w:szCs w:val="24"/>
        </w:rPr>
        <w:t>. “</w:t>
      </w:r>
      <w:r w:rsidRPr="00872065">
        <w:rPr>
          <w:rFonts w:ascii="Times New Roman" w:eastAsia="Times New Roman" w:hAnsi="Times New Roman"/>
          <w:i/>
          <w:sz w:val="26"/>
          <w:szCs w:val="24"/>
        </w:rPr>
        <w:t>Tu gian tu dối</w:t>
      </w:r>
      <w:r w:rsidR="00E64175" w:rsidRPr="00872065">
        <w:rPr>
          <w:rFonts w:ascii="Times New Roman" w:eastAsia="Times New Roman" w:hAnsi="Times New Roman"/>
          <w:sz w:val="26"/>
          <w:szCs w:val="24"/>
        </w:rPr>
        <w:t>”  là người ngày nay chỉ chú trọ</w:t>
      </w:r>
      <w:r w:rsidRPr="00872065">
        <w:rPr>
          <w:rFonts w:ascii="Times New Roman" w:eastAsia="Times New Roman" w:hAnsi="Times New Roman"/>
          <w:sz w:val="26"/>
          <w:szCs w:val="24"/>
        </w:rPr>
        <w:t xml:space="preserve">ng tu hành ở hình tướng, không chú trọng ở </w:t>
      </w:r>
      <w:r w:rsidR="00E64175" w:rsidRPr="00872065">
        <w:rPr>
          <w:rFonts w:ascii="Times New Roman" w:eastAsia="Times New Roman" w:hAnsi="Times New Roman"/>
          <w:sz w:val="26"/>
          <w:szCs w:val="24"/>
        </w:rPr>
        <w:t xml:space="preserve">việc tu </w:t>
      </w:r>
      <w:r w:rsidRPr="00872065">
        <w:rPr>
          <w:rFonts w:ascii="Times New Roman" w:eastAsia="Times New Roman" w:hAnsi="Times New Roman"/>
          <w:sz w:val="26"/>
          <w:szCs w:val="24"/>
        </w:rPr>
        <w:t xml:space="preserve">nội tâm. Nhiều người tu hành chỉ mong có nhiều đồ chúng nhưng trong nội tâm của họ thì </w:t>
      </w:r>
      <w:r w:rsidR="00E64175" w:rsidRPr="00872065">
        <w:rPr>
          <w:rFonts w:ascii="Times New Roman" w:eastAsia="Times New Roman" w:hAnsi="Times New Roman"/>
          <w:sz w:val="26"/>
          <w:szCs w:val="24"/>
        </w:rPr>
        <w:t>vẫn còn</w:t>
      </w:r>
      <w:r w:rsidRPr="00872065">
        <w:rPr>
          <w:rFonts w:ascii="Times New Roman" w:eastAsia="Times New Roman" w:hAnsi="Times New Roman"/>
          <w:sz w:val="26"/>
          <w:szCs w:val="24"/>
        </w:rPr>
        <w:t xml:space="preserve"> “</w:t>
      </w:r>
      <w:r w:rsidRPr="00872065">
        <w:rPr>
          <w:rFonts w:ascii="Times New Roman" w:eastAsia="Times New Roman" w:hAnsi="Times New Roman"/>
          <w:i/>
          <w:sz w:val="26"/>
          <w:szCs w:val="24"/>
        </w:rPr>
        <w:t>tự tư tự lợi</w:t>
      </w:r>
      <w:r w:rsidRPr="00872065">
        <w:rPr>
          <w:rFonts w:ascii="Times New Roman" w:eastAsia="Times New Roman" w:hAnsi="Times New Roman"/>
          <w:sz w:val="26"/>
          <w:szCs w:val="24"/>
        </w:rPr>
        <w:t>”, “</w:t>
      </w:r>
      <w:r w:rsidRPr="00872065">
        <w:rPr>
          <w:rFonts w:ascii="Times New Roman" w:eastAsia="Times New Roman" w:hAnsi="Times New Roman"/>
          <w:i/>
          <w:sz w:val="26"/>
          <w:szCs w:val="24"/>
        </w:rPr>
        <w:t>danh vọng lợi dưỡng</w:t>
      </w:r>
      <w:r w:rsidRPr="00872065">
        <w:rPr>
          <w:rFonts w:ascii="Times New Roman" w:eastAsia="Times New Roman" w:hAnsi="Times New Roman"/>
          <w:sz w:val="26"/>
          <w:szCs w:val="24"/>
        </w:rPr>
        <w:t>”, hưởng thụ “</w:t>
      </w:r>
      <w:r w:rsidRPr="00872065">
        <w:rPr>
          <w:rFonts w:ascii="Times New Roman" w:eastAsia="Times New Roman" w:hAnsi="Times New Roman"/>
          <w:i/>
          <w:sz w:val="26"/>
          <w:szCs w:val="24"/>
        </w:rPr>
        <w:t>năm dục sáu trần</w:t>
      </w:r>
      <w:r w:rsidRPr="00872065">
        <w:rPr>
          <w:rFonts w:ascii="Times New Roman" w:eastAsia="Times New Roman" w:hAnsi="Times New Roman"/>
          <w:sz w:val="26"/>
          <w:szCs w:val="24"/>
        </w:rPr>
        <w:t>”.</w:t>
      </w:r>
    </w:p>
    <w:p w:rsidR="00D5523E" w:rsidRPr="00872065" w:rsidRDefault="006312EB"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 xml:space="preserve"> “</w:t>
      </w:r>
      <w:r w:rsidRPr="00872065">
        <w:rPr>
          <w:rFonts w:ascii="Times New Roman" w:eastAsia="Times New Roman" w:hAnsi="Times New Roman"/>
          <w:i/>
          <w:sz w:val="26"/>
          <w:szCs w:val="24"/>
        </w:rPr>
        <w:t>Dục</w:t>
      </w:r>
      <w:r w:rsidRPr="00872065">
        <w:rPr>
          <w:rFonts w:ascii="Times New Roman" w:eastAsia="Times New Roman" w:hAnsi="Times New Roman"/>
          <w:sz w:val="26"/>
          <w:szCs w:val="24"/>
        </w:rPr>
        <w:t>” là ham muốn.“</w:t>
      </w:r>
      <w:r w:rsidRPr="00872065">
        <w:rPr>
          <w:rFonts w:ascii="Times New Roman" w:eastAsia="Times New Roman" w:hAnsi="Times New Roman"/>
          <w:i/>
          <w:sz w:val="26"/>
          <w:szCs w:val="24"/>
        </w:rPr>
        <w:t>Tình</w:t>
      </w:r>
      <w:r w:rsidRPr="00872065">
        <w:rPr>
          <w:rFonts w:ascii="Times New Roman" w:eastAsia="Times New Roman" w:hAnsi="Times New Roman"/>
          <w:sz w:val="26"/>
          <w:szCs w:val="24"/>
        </w:rPr>
        <w:t>” là cảm tình. Chúng ta “</w:t>
      </w:r>
      <w:r w:rsidRPr="00872065">
        <w:rPr>
          <w:rFonts w:ascii="Times New Roman" w:eastAsia="Times New Roman" w:hAnsi="Times New Roman"/>
          <w:i/>
          <w:sz w:val="26"/>
          <w:szCs w:val="24"/>
        </w:rPr>
        <w:t>tu dục tu tình</w:t>
      </w:r>
      <w:r w:rsidRPr="00872065">
        <w:rPr>
          <w:rFonts w:ascii="Times New Roman" w:eastAsia="Times New Roman" w:hAnsi="Times New Roman"/>
          <w:sz w:val="26"/>
          <w:szCs w:val="24"/>
        </w:rPr>
        <w:t>” là chúng ta cảm tình dụng sự, chúng ta phân biệt đây là con, đây là học trò, đây là trường của ta. Chúng ta chỉ nghĩ đến việc vãng sanh của mình thì đây cũng là điều không đúng. Hòa Thượng dạy chúng ta: “</w:t>
      </w:r>
      <w:r w:rsidRPr="00872065">
        <w:rPr>
          <w:rFonts w:ascii="Times New Roman" w:eastAsia="Times New Roman" w:hAnsi="Times New Roman"/>
          <w:b/>
          <w:i/>
          <w:sz w:val="26"/>
          <w:szCs w:val="24"/>
        </w:rPr>
        <w:t>Chúng ta vì mình mà vãng sanh thì chúng ta không thể vãng sanh. Chúng ta phải vì chúng sanh đau khổ mà vãng sanh</w:t>
      </w:r>
      <w:r w:rsidR="00E64175" w:rsidRPr="00872065">
        <w:rPr>
          <w:rFonts w:ascii="Times New Roman" w:eastAsia="Times New Roman" w:hAnsi="Times New Roman"/>
          <w:b/>
          <w:i/>
          <w:sz w:val="26"/>
          <w:szCs w:val="24"/>
        </w:rPr>
        <w:t>!</w:t>
      </w:r>
      <w:r w:rsidRPr="00872065">
        <w:rPr>
          <w:rFonts w:ascii="Times New Roman" w:eastAsia="Times New Roman" w:hAnsi="Times New Roman"/>
          <w:sz w:val="26"/>
          <w:szCs w:val="24"/>
        </w:rPr>
        <w:t xml:space="preserve">”. Thích Ca Mâu Ni Phật thành Phật là để hoàn thành học vị cao nhất giúp </w:t>
      </w:r>
      <w:r w:rsidR="00E64175" w:rsidRPr="00872065">
        <w:rPr>
          <w:rFonts w:ascii="Times New Roman" w:eastAsia="Times New Roman" w:hAnsi="Times New Roman"/>
          <w:sz w:val="26"/>
          <w:szCs w:val="24"/>
        </w:rPr>
        <w:t xml:space="preserve">cho </w:t>
      </w:r>
      <w:r w:rsidRPr="00872065">
        <w:rPr>
          <w:rFonts w:ascii="Times New Roman" w:eastAsia="Times New Roman" w:hAnsi="Times New Roman"/>
          <w:sz w:val="26"/>
          <w:szCs w:val="24"/>
        </w:rPr>
        <w:t>việc độ sinh được tốt nhất.</w:t>
      </w:r>
      <w:r w:rsidR="007219B7" w:rsidRPr="00872065">
        <w:rPr>
          <w:rFonts w:ascii="Times New Roman" w:eastAsia="Times New Roman" w:hAnsi="Times New Roman"/>
          <w:sz w:val="26"/>
          <w:szCs w:val="24"/>
        </w:rPr>
        <w:t xml:space="preserve"> </w:t>
      </w:r>
      <w:r w:rsidRPr="00872065">
        <w:rPr>
          <w:rFonts w:ascii="Times New Roman" w:eastAsia="Times New Roman" w:hAnsi="Times New Roman"/>
          <w:sz w:val="26"/>
          <w:szCs w:val="24"/>
        </w:rPr>
        <w:t>Đạo chính là tâm thanh tịnh, tâm bình đẳng, tâm chánh giác. Nếu ngược lại th</w:t>
      </w:r>
      <w:r w:rsidR="007219B7" w:rsidRPr="00872065">
        <w:rPr>
          <w:rFonts w:ascii="Times New Roman" w:eastAsia="Times New Roman" w:hAnsi="Times New Roman"/>
          <w:sz w:val="26"/>
          <w:szCs w:val="24"/>
        </w:rPr>
        <w:t>ì đó không phải là đạo của Phật mà như người thế gian nói đó có thể là “</w:t>
      </w:r>
      <w:r w:rsidR="007219B7" w:rsidRPr="00872065">
        <w:rPr>
          <w:rFonts w:ascii="Times New Roman" w:eastAsia="Times New Roman" w:hAnsi="Times New Roman"/>
          <w:i/>
          <w:sz w:val="26"/>
          <w:szCs w:val="24"/>
        </w:rPr>
        <w:t>đạo chích</w:t>
      </w:r>
      <w:r w:rsidR="007219B7" w:rsidRPr="00872065">
        <w:rPr>
          <w:rFonts w:ascii="Times New Roman" w:eastAsia="Times New Roman" w:hAnsi="Times New Roman"/>
          <w:sz w:val="26"/>
          <w:szCs w:val="24"/>
        </w:rPr>
        <w:t>”, “</w:t>
      </w:r>
      <w:r w:rsidR="007219B7" w:rsidRPr="00872065">
        <w:rPr>
          <w:rFonts w:ascii="Times New Roman" w:eastAsia="Times New Roman" w:hAnsi="Times New Roman"/>
          <w:i/>
          <w:sz w:val="26"/>
          <w:szCs w:val="24"/>
        </w:rPr>
        <w:t>đạo tặc</w:t>
      </w:r>
      <w:r w:rsidR="007219B7" w:rsidRPr="00872065">
        <w:rPr>
          <w:rFonts w:ascii="Times New Roman" w:eastAsia="Times New Roman" w:hAnsi="Times New Roman"/>
          <w:sz w:val="26"/>
          <w:szCs w:val="24"/>
        </w:rPr>
        <w:t>”.</w:t>
      </w:r>
    </w:p>
    <w:p w:rsidR="00E64175" w:rsidRPr="00872065" w:rsidRDefault="00E64175"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Tổ Sư Tịnh Độ đã dạy chúng ta “</w:t>
      </w:r>
      <w:r w:rsidRPr="00872065">
        <w:rPr>
          <w:rFonts w:ascii="Times New Roman" w:eastAsia="Times New Roman" w:hAnsi="Times New Roman"/>
          <w:i/>
          <w:sz w:val="26"/>
          <w:szCs w:val="24"/>
        </w:rPr>
        <w:t>không hoài nghi, không gián đoạn, không xen tạp</w:t>
      </w:r>
      <w:r w:rsidRPr="00872065">
        <w:rPr>
          <w:rFonts w:ascii="Times New Roman" w:eastAsia="Times New Roman" w:hAnsi="Times New Roman"/>
          <w:sz w:val="26"/>
          <w:szCs w:val="24"/>
        </w:rPr>
        <w:t>” nếu chúng ta không niệm “</w:t>
      </w:r>
      <w:r w:rsidRPr="00872065">
        <w:rPr>
          <w:rFonts w:ascii="Times New Roman" w:eastAsia="Times New Roman" w:hAnsi="Times New Roman"/>
          <w:b/>
          <w:i/>
          <w:sz w:val="26"/>
          <w:szCs w:val="24"/>
        </w:rPr>
        <w:t>A Di Đà Phật</w:t>
      </w:r>
      <w:r w:rsidRPr="00872065">
        <w:rPr>
          <w:rFonts w:ascii="Times New Roman" w:eastAsia="Times New Roman" w:hAnsi="Times New Roman"/>
          <w:sz w:val="26"/>
          <w:szCs w:val="24"/>
        </w:rPr>
        <w:t>” mà chúng ta niệm cả những câu khác thì đó là chúng ta đã xen tạp. “</w:t>
      </w:r>
      <w:r w:rsidRPr="00872065">
        <w:rPr>
          <w:rFonts w:ascii="Times New Roman" w:eastAsia="Times New Roman" w:hAnsi="Times New Roman"/>
          <w:i/>
          <w:sz w:val="26"/>
          <w:szCs w:val="24"/>
        </w:rPr>
        <w:t>Không hoài nghi</w:t>
      </w:r>
      <w:r w:rsidRPr="00872065">
        <w:rPr>
          <w:rFonts w:ascii="Times New Roman" w:eastAsia="Times New Roman" w:hAnsi="Times New Roman"/>
          <w:sz w:val="26"/>
          <w:szCs w:val="24"/>
        </w:rPr>
        <w:t>” là chúng ta phải tin chắc là một câu “</w:t>
      </w:r>
      <w:r w:rsidRPr="00872065">
        <w:rPr>
          <w:rFonts w:ascii="Times New Roman" w:eastAsia="Times New Roman" w:hAnsi="Times New Roman"/>
          <w:b/>
          <w:i/>
          <w:sz w:val="26"/>
          <w:szCs w:val="24"/>
        </w:rPr>
        <w:t>A Di Đà Phật</w:t>
      </w:r>
      <w:r w:rsidRPr="00872065">
        <w:rPr>
          <w:rFonts w:ascii="Times New Roman" w:eastAsia="Times New Roman" w:hAnsi="Times New Roman"/>
          <w:sz w:val="26"/>
          <w:szCs w:val="24"/>
        </w:rPr>
        <w:t>” có đủ năng lực đưa chúng ta vượt thoát sinh tử. Chúng ta “</w:t>
      </w:r>
      <w:r w:rsidRPr="00872065">
        <w:rPr>
          <w:rFonts w:ascii="Times New Roman" w:eastAsia="Times New Roman" w:hAnsi="Times New Roman"/>
          <w:i/>
          <w:sz w:val="26"/>
          <w:szCs w:val="24"/>
        </w:rPr>
        <w:t>không hoài nghi</w:t>
      </w:r>
      <w:r w:rsidRPr="00872065">
        <w:rPr>
          <w:rFonts w:ascii="Times New Roman" w:eastAsia="Times New Roman" w:hAnsi="Times New Roman"/>
          <w:sz w:val="26"/>
          <w:szCs w:val="24"/>
        </w:rPr>
        <w:t>” việc Thích Ca Mâu Ni Phật giới hiệu thế giới Tây Phương Cực Lạc cho chúng ta, chúng ta tin thế giới Tây Phương Cực Lạc là có thật!</w:t>
      </w:r>
    </w:p>
    <w:p w:rsidR="007219B7" w:rsidRPr="00872065" w:rsidRDefault="007219B7"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Những việc nhiễu loạn, chướng ngại,  phá hoại tâm thanh tịnh của chúng ta thì đó chính là Ma</w:t>
      </w:r>
      <w:r w:rsidRPr="00872065">
        <w:rPr>
          <w:rFonts w:ascii="Times New Roman" w:eastAsia="Times New Roman" w:hAnsi="Times New Roman"/>
          <w:sz w:val="26"/>
          <w:szCs w:val="24"/>
        </w:rPr>
        <w:t>”. Chúng ta chưa đủ công phu để loại trừ</w:t>
      </w:r>
      <w:r w:rsidR="00E64175" w:rsidRPr="00872065">
        <w:rPr>
          <w:rFonts w:ascii="Times New Roman" w:eastAsia="Times New Roman" w:hAnsi="Times New Roman"/>
          <w:sz w:val="26"/>
          <w:szCs w:val="24"/>
        </w:rPr>
        <w:t xml:space="preserve"> những việc có thể chướng ngại tâm thanh tịnh của chúng ta</w:t>
      </w:r>
      <w:r w:rsidRPr="00872065">
        <w:rPr>
          <w:rFonts w:ascii="Times New Roman" w:eastAsia="Times New Roman" w:hAnsi="Times New Roman"/>
          <w:sz w:val="26"/>
          <w:szCs w:val="24"/>
        </w:rPr>
        <w:t xml:space="preserve"> thì chúng ta phải tránh né. Người xưa nói: “</w:t>
      </w:r>
      <w:r w:rsidRPr="00872065">
        <w:rPr>
          <w:rFonts w:ascii="Times New Roman" w:eastAsia="Times New Roman" w:hAnsi="Times New Roman"/>
          <w:i/>
          <w:sz w:val="26"/>
          <w:szCs w:val="24"/>
        </w:rPr>
        <w:t>Tam thập lục kế, tẩu vi thượng sách</w:t>
      </w:r>
      <w:r w:rsidRPr="00872065">
        <w:rPr>
          <w:rFonts w:ascii="Times New Roman" w:eastAsia="Times New Roman" w:hAnsi="Times New Roman"/>
          <w:sz w:val="26"/>
          <w:szCs w:val="24"/>
        </w:rPr>
        <w:t>”. Trong 36 kế, kế chạy là thượng sách. Nếu chúng ta không né tránh vì chúng ta dễ bị những cám dỗ lôi kéo mất đi tâm thanh tịnh.</w:t>
      </w:r>
      <w:r w:rsidR="002B4D51" w:rsidRPr="00872065">
        <w:rPr>
          <w:rFonts w:ascii="Times New Roman" w:eastAsia="Times New Roman" w:hAnsi="Times New Roman"/>
          <w:sz w:val="26"/>
          <w:szCs w:val="24"/>
        </w:rPr>
        <w:t xml:space="preserve"> </w:t>
      </w:r>
      <w:r w:rsidRPr="00872065">
        <w:rPr>
          <w:rFonts w:ascii="Times New Roman" w:eastAsia="Times New Roman" w:hAnsi="Times New Roman"/>
          <w:sz w:val="26"/>
          <w:szCs w:val="24"/>
        </w:rPr>
        <w:t xml:space="preserve">Năm 2019, tôi </w:t>
      </w:r>
      <w:r w:rsidR="00E64175" w:rsidRPr="00872065">
        <w:rPr>
          <w:rFonts w:ascii="Times New Roman" w:eastAsia="Times New Roman" w:hAnsi="Times New Roman"/>
          <w:sz w:val="26"/>
          <w:szCs w:val="24"/>
        </w:rPr>
        <w:t xml:space="preserve">chia sẻ ở Lễ tri ân Cha Mẹ, tổ chức tại </w:t>
      </w:r>
      <w:r w:rsidRPr="00872065">
        <w:rPr>
          <w:rFonts w:ascii="Times New Roman" w:eastAsia="Times New Roman" w:hAnsi="Times New Roman"/>
          <w:sz w:val="26"/>
          <w:szCs w:val="24"/>
        </w:rPr>
        <w:t>Trung tâm hội nghị Quốc gia, hội trường có 3500 người</w:t>
      </w:r>
      <w:r w:rsidR="00E64175" w:rsidRPr="00872065">
        <w:rPr>
          <w:rFonts w:ascii="Times New Roman" w:eastAsia="Times New Roman" w:hAnsi="Times New Roman"/>
          <w:sz w:val="26"/>
          <w:szCs w:val="24"/>
        </w:rPr>
        <w:t xml:space="preserve"> tham gia</w:t>
      </w:r>
      <w:r w:rsidRPr="00872065">
        <w:rPr>
          <w:rFonts w:ascii="Times New Roman" w:eastAsia="Times New Roman" w:hAnsi="Times New Roman"/>
          <w:sz w:val="26"/>
          <w:szCs w:val="24"/>
        </w:rPr>
        <w:t xml:space="preserve">, sau khi chương trình kết thúc, ngày hôm sau tôi về </w:t>
      </w:r>
      <w:r w:rsidR="00E64175" w:rsidRPr="00872065">
        <w:rPr>
          <w:rFonts w:ascii="Times New Roman" w:eastAsia="Times New Roman" w:hAnsi="Times New Roman"/>
          <w:sz w:val="26"/>
          <w:szCs w:val="24"/>
        </w:rPr>
        <w:t xml:space="preserve">nhà </w:t>
      </w:r>
      <w:r w:rsidRPr="00872065">
        <w:rPr>
          <w:rFonts w:ascii="Times New Roman" w:eastAsia="Times New Roman" w:hAnsi="Times New Roman"/>
          <w:sz w:val="26"/>
          <w:szCs w:val="24"/>
        </w:rPr>
        <w:t xml:space="preserve">cuốc đất, trồng rau như bình thường. </w:t>
      </w:r>
      <w:r w:rsidR="00E64175" w:rsidRPr="00872065">
        <w:rPr>
          <w:rFonts w:ascii="Times New Roman" w:eastAsia="Times New Roman" w:hAnsi="Times New Roman"/>
          <w:sz w:val="26"/>
          <w:szCs w:val="24"/>
        </w:rPr>
        <w:t>Khi xong việc vì chúng sanh thì t</w:t>
      </w:r>
      <w:r w:rsidRPr="00872065">
        <w:rPr>
          <w:rFonts w:ascii="Times New Roman" w:eastAsia="Times New Roman" w:hAnsi="Times New Roman"/>
          <w:sz w:val="26"/>
          <w:szCs w:val="24"/>
        </w:rPr>
        <w:t>ôi</w:t>
      </w:r>
      <w:r w:rsidR="00E64175" w:rsidRPr="00872065">
        <w:rPr>
          <w:rFonts w:ascii="Times New Roman" w:eastAsia="Times New Roman" w:hAnsi="Times New Roman"/>
          <w:sz w:val="26"/>
          <w:szCs w:val="24"/>
        </w:rPr>
        <w:t xml:space="preserve"> </w:t>
      </w:r>
      <w:r w:rsidRPr="00872065">
        <w:rPr>
          <w:rFonts w:ascii="Times New Roman" w:eastAsia="Times New Roman" w:hAnsi="Times New Roman"/>
          <w:sz w:val="26"/>
          <w:szCs w:val="24"/>
        </w:rPr>
        <w:t xml:space="preserve"> mau</w:t>
      </w:r>
      <w:r w:rsidR="00E64175" w:rsidRPr="00872065">
        <w:rPr>
          <w:rFonts w:ascii="Times New Roman" w:eastAsia="Times New Roman" w:hAnsi="Times New Roman"/>
          <w:sz w:val="26"/>
          <w:szCs w:val="24"/>
        </w:rPr>
        <w:t xml:space="preserve"> chóng trở</w:t>
      </w:r>
      <w:r w:rsidRPr="00872065">
        <w:rPr>
          <w:rFonts w:ascii="Times New Roman" w:eastAsia="Times New Roman" w:hAnsi="Times New Roman"/>
          <w:sz w:val="26"/>
          <w:szCs w:val="24"/>
        </w:rPr>
        <w:t xml:space="preserve"> về chốn yên tĩnh, xa lìa danh lợi để </w:t>
      </w:r>
      <w:r w:rsidR="00E64175" w:rsidRPr="00872065">
        <w:rPr>
          <w:rFonts w:ascii="Times New Roman" w:eastAsia="Times New Roman" w:hAnsi="Times New Roman"/>
          <w:sz w:val="26"/>
          <w:szCs w:val="24"/>
        </w:rPr>
        <w:t>tôi</w:t>
      </w:r>
      <w:r w:rsidRPr="00872065">
        <w:rPr>
          <w:rFonts w:ascii="Times New Roman" w:eastAsia="Times New Roman" w:hAnsi="Times New Roman"/>
          <w:sz w:val="26"/>
          <w:szCs w:val="24"/>
        </w:rPr>
        <w:t xml:space="preserve"> không bị </w:t>
      </w:r>
      <w:r w:rsidR="00E64175" w:rsidRPr="00872065">
        <w:rPr>
          <w:rFonts w:ascii="Times New Roman" w:eastAsia="Times New Roman" w:hAnsi="Times New Roman"/>
          <w:sz w:val="26"/>
          <w:szCs w:val="24"/>
        </w:rPr>
        <w:t xml:space="preserve">chúng </w:t>
      </w:r>
      <w:r w:rsidRPr="00872065">
        <w:rPr>
          <w:rFonts w:ascii="Times New Roman" w:eastAsia="Times New Roman" w:hAnsi="Times New Roman"/>
          <w:sz w:val="26"/>
          <w:szCs w:val="24"/>
        </w:rPr>
        <w:t>cuốn theo.</w:t>
      </w:r>
    </w:p>
    <w:p w:rsidR="008F4D07" w:rsidRPr="00872065" w:rsidRDefault="007219B7"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 xml:space="preserve">Nếu chúng ta có thể cẩn thận phòng phạm thì giúp chúng ta có duyên tốt để tăng thêm </w:t>
      </w:r>
      <w:r w:rsidR="008F4D07" w:rsidRPr="00872065">
        <w:rPr>
          <w:rFonts w:ascii="Times New Roman" w:eastAsia="Times New Roman" w:hAnsi="Times New Roman"/>
          <w:b/>
          <w:i/>
          <w:sz w:val="26"/>
          <w:szCs w:val="24"/>
        </w:rPr>
        <w:t>duyên đến với đạo. Cho dù chúng ta đang ở trong thời kỳ Mạt Pháp, nhiều thiên tai, nhân họa nhưng chúng ta vẫn có thể có thành tựu. Nếu chúng ta lơ là, không chú ý thì tập khí, tâm bệnh của chúng ta liền sẽ hồi phục. Nếu tập khí, tâm bệnh của chúng ta hồi phục thì tương lai chúng ta nhất định đọa lạc</w:t>
      </w:r>
      <w:r w:rsidR="00E64175" w:rsidRPr="00872065">
        <w:rPr>
          <w:rFonts w:ascii="Times New Roman" w:eastAsia="Times New Roman" w:hAnsi="Times New Roman"/>
          <w:b/>
          <w:i/>
          <w:sz w:val="26"/>
          <w:szCs w:val="24"/>
        </w:rPr>
        <w:t>!</w:t>
      </w:r>
      <w:r w:rsidR="008F4D07" w:rsidRPr="00872065">
        <w:rPr>
          <w:rFonts w:ascii="Times New Roman" w:eastAsia="Times New Roman" w:hAnsi="Times New Roman"/>
          <w:sz w:val="26"/>
          <w:szCs w:val="24"/>
        </w:rPr>
        <w:t>”.</w:t>
      </w:r>
      <w:r w:rsidRPr="00872065">
        <w:rPr>
          <w:rFonts w:ascii="Times New Roman" w:eastAsia="Times New Roman" w:hAnsi="Times New Roman"/>
          <w:i/>
          <w:sz w:val="26"/>
          <w:szCs w:val="24"/>
        </w:rPr>
        <w:t>“Phòng phạm</w:t>
      </w:r>
      <w:r w:rsidRPr="00872065">
        <w:rPr>
          <w:rFonts w:ascii="Times New Roman" w:eastAsia="Times New Roman" w:hAnsi="Times New Roman"/>
          <w:sz w:val="26"/>
          <w:szCs w:val="24"/>
        </w:rPr>
        <w:t>” là</w:t>
      </w:r>
      <w:r w:rsidR="008F4D07" w:rsidRPr="00872065">
        <w:rPr>
          <w:rFonts w:ascii="Times New Roman" w:eastAsia="Times New Roman" w:hAnsi="Times New Roman"/>
          <w:sz w:val="26"/>
          <w:szCs w:val="24"/>
        </w:rPr>
        <w:t xml:space="preserve"> chúng ta</w:t>
      </w:r>
      <w:r w:rsidRPr="00872065">
        <w:rPr>
          <w:rFonts w:ascii="Times New Roman" w:eastAsia="Times New Roman" w:hAnsi="Times New Roman"/>
          <w:sz w:val="26"/>
          <w:szCs w:val="24"/>
        </w:rPr>
        <w:t xml:space="preserve"> cẩn thận phòng ngừa không để phạm phải. “</w:t>
      </w:r>
      <w:r w:rsidRPr="00872065">
        <w:rPr>
          <w:rFonts w:ascii="Times New Roman" w:eastAsia="Times New Roman" w:hAnsi="Times New Roman"/>
          <w:i/>
          <w:sz w:val="26"/>
          <w:szCs w:val="24"/>
        </w:rPr>
        <w:t>Đạo</w:t>
      </w:r>
      <w:r w:rsidRPr="00872065">
        <w:rPr>
          <w:rFonts w:ascii="Times New Roman" w:eastAsia="Times New Roman" w:hAnsi="Times New Roman"/>
          <w:sz w:val="26"/>
          <w:szCs w:val="24"/>
        </w:rPr>
        <w:t>” ở đây nghĩa là chân thành, thanh tịnh, bình đẳng giác. Chúng ta trung thành với đạo không phải là chúng ta trung thành với Phật mà là chúng ta trung thành với tâm chân thành, thanh tịnh, bình đẳng, chánh giác. Rất nhiều người đã nhầm lẫn.</w:t>
      </w:r>
      <w:r w:rsidR="002B4D51" w:rsidRPr="00872065">
        <w:rPr>
          <w:rFonts w:ascii="Times New Roman" w:eastAsia="Times New Roman" w:hAnsi="Times New Roman"/>
          <w:sz w:val="26"/>
          <w:szCs w:val="24"/>
        </w:rPr>
        <w:t xml:space="preserve"> </w:t>
      </w:r>
      <w:r w:rsidR="008F4D07" w:rsidRPr="00872065">
        <w:rPr>
          <w:rFonts w:ascii="Times New Roman" w:eastAsia="Times New Roman" w:hAnsi="Times New Roman"/>
          <w:sz w:val="26"/>
          <w:szCs w:val="24"/>
        </w:rPr>
        <w:t xml:space="preserve">Chúng ta rất khó khắc phục tập khí nhưng chúng lại có thể hồi phục rất nhanh. Có những người cả đời khắc phục tập khí nhưng chỉ cần một niệm buông lung thì những tập khí này hoàn nguyên y như cũ. </w:t>
      </w:r>
    </w:p>
    <w:p w:rsidR="008F4D07" w:rsidRPr="00872065" w:rsidRDefault="008F4D07"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Ngày trước, khi Triệu Thấu và Ngài Ngộ Đạt</w:t>
      </w:r>
      <w:r w:rsidR="002B4D51" w:rsidRPr="00872065">
        <w:rPr>
          <w:rFonts w:ascii="Times New Roman" w:eastAsia="Times New Roman" w:hAnsi="Times New Roman"/>
          <w:sz w:val="26"/>
          <w:szCs w:val="24"/>
        </w:rPr>
        <w:t xml:space="preserve"> cùng làm quan giữa</w:t>
      </w:r>
      <w:r w:rsidRPr="00872065">
        <w:rPr>
          <w:rFonts w:ascii="Times New Roman" w:eastAsia="Times New Roman" w:hAnsi="Times New Roman"/>
          <w:sz w:val="26"/>
          <w:szCs w:val="24"/>
        </w:rPr>
        <w:t xml:space="preserve"> hai người có mâu thuẫn nên Triệu Thấu</w:t>
      </w:r>
      <w:r w:rsidR="002B4D51" w:rsidRPr="00872065">
        <w:rPr>
          <w:rFonts w:ascii="Times New Roman" w:eastAsia="Times New Roman" w:hAnsi="Times New Roman"/>
          <w:sz w:val="26"/>
          <w:szCs w:val="24"/>
        </w:rPr>
        <w:t xml:space="preserve"> đã</w:t>
      </w:r>
      <w:r w:rsidRPr="00872065">
        <w:rPr>
          <w:rFonts w:ascii="Times New Roman" w:eastAsia="Times New Roman" w:hAnsi="Times New Roman"/>
          <w:sz w:val="26"/>
          <w:szCs w:val="24"/>
        </w:rPr>
        <w:t xml:space="preserve"> tự sát. Triệu Thấu đã đi theo Ngài Ngộ Đạt Quốc Sư để đợi trả oán thù. Ngài Ngộ Đạt Quốc sư có chín kiếp làm cao tăng, tu hành nghiêm túc, đến đời thứ 10, Ngài làm quốc sư, khi Ngài Ngộ Đạt Quốc Sư được nhà vua tặng cho một chiếc ghế ngồi làm bằng trầm hương thì Ngài khởi lên một ý niệm danh lợi: “</w:t>
      </w:r>
      <w:r w:rsidRPr="00872065">
        <w:rPr>
          <w:rFonts w:ascii="Times New Roman" w:eastAsia="Times New Roman" w:hAnsi="Times New Roman"/>
          <w:i/>
          <w:sz w:val="26"/>
          <w:szCs w:val="24"/>
        </w:rPr>
        <w:t>Quốc sư như ta mới xứng đáng ngồi chiếc ghế làm bằng trầm hương này!</w:t>
      </w:r>
      <w:r w:rsidRPr="00872065">
        <w:rPr>
          <w:rFonts w:ascii="Times New Roman" w:eastAsia="Times New Roman" w:hAnsi="Times New Roman"/>
          <w:sz w:val="26"/>
          <w:szCs w:val="24"/>
        </w:rPr>
        <w:t>”. Ngài Ngộ Đạt vừa khởi lên ý niệm thì Triệu Thấu liền biến thành một ghẻ mặt người ở đầu gối. Ghẻ mặt người này chỉ ăn thịt, nếu không đút thịt cho nó ăn thì nó sẽ ăn thịt của Ngài Ngộ Đạt. Chúng ta muốn khắc chế tập khí, phiền não vô cùng khó nhưng tập khí, phiền não dấy khởi, hoàn nguyên vô cùng nhanh.</w:t>
      </w:r>
    </w:p>
    <w:p w:rsidR="008F4D07" w:rsidRPr="00872065" w:rsidRDefault="008F4D07"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002B4D51" w:rsidRPr="00872065">
        <w:rPr>
          <w:rFonts w:ascii="Times New Roman" w:eastAsia="Times New Roman" w:hAnsi="Times New Roman"/>
          <w:b/>
          <w:i/>
          <w:sz w:val="26"/>
          <w:szCs w:val="24"/>
        </w:rPr>
        <w:t>Chúng ta ở trong đoàn thể, phiền não, tập khí rõ ràng nhất chính là đố kỵ. Kh</w:t>
      </w:r>
      <w:r w:rsidR="0081280A" w:rsidRPr="00872065">
        <w:rPr>
          <w:rFonts w:ascii="Times New Roman" w:eastAsia="Times New Roman" w:hAnsi="Times New Roman"/>
          <w:b/>
          <w:i/>
          <w:sz w:val="26"/>
          <w:szCs w:val="24"/>
        </w:rPr>
        <w:t>ông có ai là không có tâm đố kỵ, cho dù là người xuất gia cũng không ngoại lệ!</w:t>
      </w:r>
      <w:r w:rsidR="002B4D51" w:rsidRPr="00872065">
        <w:rPr>
          <w:rFonts w:ascii="Times New Roman" w:eastAsia="Times New Roman" w:hAnsi="Times New Roman"/>
          <w:b/>
          <w:i/>
          <w:sz w:val="26"/>
          <w:szCs w:val="24"/>
        </w:rPr>
        <w:t xml:space="preserve">”. </w:t>
      </w:r>
      <w:r w:rsidR="0081280A" w:rsidRPr="00872065">
        <w:rPr>
          <w:rFonts w:ascii="Times New Roman" w:eastAsia="Times New Roman" w:hAnsi="Times New Roman"/>
          <w:sz w:val="26"/>
          <w:szCs w:val="24"/>
        </w:rPr>
        <w:t>Chúng ta đều có tâm đố ky</w:t>
      </w:r>
      <w:r w:rsidR="002B4D51" w:rsidRPr="00872065">
        <w:rPr>
          <w:rFonts w:ascii="Times New Roman" w:eastAsia="Times New Roman" w:hAnsi="Times New Roman"/>
          <w:sz w:val="26"/>
          <w:szCs w:val="24"/>
        </w:rPr>
        <w:t xml:space="preserve"> </w:t>
      </w:r>
      <w:r w:rsidR="0081280A" w:rsidRPr="00872065">
        <w:rPr>
          <w:rFonts w:ascii="Times New Roman" w:eastAsia="Times New Roman" w:hAnsi="Times New Roman"/>
          <w:sz w:val="26"/>
          <w:szCs w:val="24"/>
        </w:rPr>
        <w:t xml:space="preserve">nhưng mức độ nặng nhẹ, khả năng phản tỉnh nhanh chậm có thể khác nhau. Nếu người nào nói họ không có tâm đố kỵ thì họ đã đại vọng ngữ. Tâm đố kỵ vẫn đang len lỏi, ẩn tàng trong mỗi chúng ta, khi có cơ hội thì nó sẽ dấy khởi. </w:t>
      </w:r>
    </w:p>
    <w:p w:rsidR="0081280A" w:rsidRPr="00872065" w:rsidRDefault="0081280A"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kể, thời Tùy Đường là thời kỳ hoàng kim của Phật Giáo, khi Ngài Lục Tổ Huệ Năng đắc pháp, được Ngũ Tổ truyền y bát thì nhiều người không phục. Nhiều người muốn truy sát Ngài Lục Tổ để lấy lại y bát cho Thầy của họ đó chính là do tâm đố kỵ của họ. Lục Tổ phải ẩn mình trong một nhóm thợ săn, Ngài phải đi săn, nấu ăn cho những người thợ săn này 15 năm. Tâm đố kỵ của con người vô cùng đáng sợ! Hàng ngày, Ngài nấu thịt cho những người thợ săn ăn còn Ngài luộc rau trong nồi nước thịt. Sự đố kỵ đã khiến cho một vị Tổ Sư Đại Đức phải ẩn mình trong suốt 15 năm. Đáng lẽ, trong 15 năm đó Ngài đã có thể mang Phật pháp truyền bá đến rất nhiều nơi.</w:t>
      </w:r>
      <w:r w:rsidR="00EC0F68" w:rsidRPr="00872065">
        <w:rPr>
          <w:rFonts w:ascii="Times New Roman" w:eastAsia="Times New Roman" w:hAnsi="Times New Roman"/>
          <w:sz w:val="26"/>
          <w:szCs w:val="24"/>
        </w:rPr>
        <w:t xml:space="preserve"> Nhờ hóa thân thành một người đi săn nên Ngài có thể thoát khỏi sự truy sát của những kẻ đố kỵ.</w:t>
      </w:r>
    </w:p>
    <w:p w:rsidR="0081280A" w:rsidRPr="00872065" w:rsidRDefault="0081280A"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Chúng ta không thể hàng phục tập khí đố kỵ, tham, sân, si, ngạo mạn của cthì chẳng những đạo nghiệp của chúng ta không thể thành tựu mà chúng ta chỉ phá hoại đoàn thể, đạo tràng và phá hoại tâm thanh tịnh của chính mình! Cho dù ảnh hưởng của những tập khí này thầm lặng, không rõ ràng nhưng sức tàn phá của nó là vô cùng to lớn</w:t>
      </w:r>
      <w:r w:rsidR="00EC0F68" w:rsidRPr="00872065">
        <w:rPr>
          <w:rFonts w:ascii="Times New Roman" w:eastAsia="Times New Roman" w:hAnsi="Times New Roman"/>
          <w:b/>
          <w:i/>
          <w:sz w:val="26"/>
          <w:szCs w:val="24"/>
        </w:rPr>
        <w:t>. Những tập khí này sẽ chướng ngại sự thành tựu của các đồng tham, đạo hữu xung quanh chúng ta, chướng ngại việc hoằng pháp lợi sanh</w:t>
      </w:r>
      <w:r w:rsidRPr="00872065">
        <w:rPr>
          <w:rFonts w:ascii="Times New Roman" w:eastAsia="Times New Roman" w:hAnsi="Times New Roman"/>
          <w:sz w:val="26"/>
          <w:szCs w:val="24"/>
        </w:rPr>
        <w:t xml:space="preserve">”. Những tập khí này tàn phá đạo tâm hay chính là phá hoại tâm thanh tịnh, tâm bình đẳng, tâm chánh giác của chúng ta. </w:t>
      </w:r>
    </w:p>
    <w:p w:rsidR="00EC0F68" w:rsidRPr="00872065" w:rsidRDefault="00EC0F68"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Tội lỗi này là tội lỗi ở Địa ngục ngũ vô gián mà trong Giới Kinh đã nói. Phật Bồ Tát dạy chúng ta tu tùy hỷ. Chúng ta chỉ cần chuyển đổi ý niệm đố kỵ thì chúng ta chuyển đổi thành tùy hỷ. Người khác có thành tựu lớn lao đến bao nhiêu mà chúng ta phát tâm tùy hỷ với họ bằng chân tâm thì thành tựu của chúng ta sẽ lớn như của họ</w:t>
      </w:r>
      <w:r w:rsidRPr="00872065">
        <w:rPr>
          <w:rFonts w:ascii="Times New Roman" w:eastAsia="Times New Roman" w:hAnsi="Times New Roman"/>
          <w:sz w:val="26"/>
          <w:szCs w:val="24"/>
        </w:rPr>
        <w:t>”. Chúng ta nhìn thấy người khác làm được thì chúng ta hoan hỷ, tán thán họ. Chúng ta tán thán bằng tâm chân thành, tâm thanh tịnh, tâm bình đẳng, tâm chánh giác. Chúng ta không dễ đề khởi được tâm “</w:t>
      </w:r>
      <w:r w:rsidRPr="00872065">
        <w:rPr>
          <w:rFonts w:ascii="Times New Roman" w:eastAsia="Times New Roman" w:hAnsi="Times New Roman"/>
          <w:i/>
          <w:sz w:val="26"/>
          <w:szCs w:val="24"/>
        </w:rPr>
        <w:t>tùy hỷ</w:t>
      </w:r>
      <w:r w:rsidRPr="00872065">
        <w:rPr>
          <w:rFonts w:ascii="Times New Roman" w:eastAsia="Times New Roman" w:hAnsi="Times New Roman"/>
          <w:sz w:val="26"/>
          <w:szCs w:val="24"/>
        </w:rPr>
        <w:t>”. “</w:t>
      </w:r>
      <w:r w:rsidRPr="00872065">
        <w:rPr>
          <w:rFonts w:ascii="Times New Roman" w:eastAsia="Times New Roman" w:hAnsi="Times New Roman"/>
          <w:i/>
          <w:sz w:val="26"/>
          <w:szCs w:val="24"/>
        </w:rPr>
        <w:t>Tùy</w:t>
      </w:r>
      <w:r w:rsidRPr="00872065">
        <w:rPr>
          <w:rFonts w:ascii="Times New Roman" w:eastAsia="Times New Roman" w:hAnsi="Times New Roman"/>
          <w:sz w:val="26"/>
          <w:szCs w:val="24"/>
        </w:rPr>
        <w:t>” là tùy thuận. “</w:t>
      </w:r>
      <w:r w:rsidRPr="00872065">
        <w:rPr>
          <w:rFonts w:ascii="Times New Roman" w:eastAsia="Times New Roman" w:hAnsi="Times New Roman"/>
          <w:i/>
          <w:sz w:val="26"/>
          <w:szCs w:val="24"/>
        </w:rPr>
        <w:t>Hỷ</w:t>
      </w:r>
      <w:r w:rsidRPr="00872065">
        <w:rPr>
          <w:rFonts w:ascii="Times New Roman" w:eastAsia="Times New Roman" w:hAnsi="Times New Roman"/>
          <w:sz w:val="26"/>
          <w:szCs w:val="24"/>
        </w:rPr>
        <w:t xml:space="preserve">” là hoan hỷ. Tùy thuận việc làm tốt của họ mà hoan hỷ, vui theo. Người khác khổ công làm nhưng nếu chúng ta tùy hủy bằng tâm chân thành, thanh tịnh, bình đẳng thì chúng ta cũng có công đức như họ. </w:t>
      </w:r>
    </w:p>
    <w:p w:rsidR="000B7CAC" w:rsidRPr="00872065" w:rsidRDefault="00EC0F68"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 xml:space="preserve">Công đức của tùy hỷ là không thể nghĩ bàn nhưng mọi người không biết công đức </w:t>
      </w:r>
      <w:r w:rsidR="000B7CAC" w:rsidRPr="00872065">
        <w:rPr>
          <w:rFonts w:ascii="Times New Roman" w:eastAsia="Times New Roman" w:hAnsi="Times New Roman"/>
          <w:b/>
          <w:i/>
          <w:sz w:val="26"/>
          <w:szCs w:val="24"/>
        </w:rPr>
        <w:t xml:space="preserve">của tùy hỷ cũng lớn như tự làm”. </w:t>
      </w:r>
      <w:r w:rsidR="000B7CAC" w:rsidRPr="00872065">
        <w:rPr>
          <w:rFonts w:ascii="Times New Roman" w:eastAsia="Times New Roman" w:hAnsi="Times New Roman"/>
          <w:sz w:val="26"/>
          <w:szCs w:val="24"/>
        </w:rPr>
        <w:t>Chúng ta thường không tùy hỷ mà chúng ta sinh tâm đố kỵ với người. Chúng ta nhìn thấy người làm được việc lợi ích chúng sanh thì chúng ta phải hoan hỷ tán thán. Những người cho rằng chúng ta làm việc lợi ích chúng sanh là do chúng ta vì “</w:t>
      </w:r>
      <w:r w:rsidR="000B7CAC" w:rsidRPr="00872065">
        <w:rPr>
          <w:rFonts w:ascii="Times New Roman" w:eastAsia="Times New Roman" w:hAnsi="Times New Roman"/>
          <w:i/>
          <w:sz w:val="26"/>
          <w:szCs w:val="24"/>
        </w:rPr>
        <w:t>danh vọng lợi dưỡng</w:t>
      </w:r>
      <w:r w:rsidR="000B7CAC" w:rsidRPr="00872065">
        <w:rPr>
          <w:rFonts w:ascii="Times New Roman" w:eastAsia="Times New Roman" w:hAnsi="Times New Roman"/>
          <w:sz w:val="26"/>
          <w:szCs w:val="24"/>
        </w:rPr>
        <w:t xml:space="preserve">” là những người có tâm đố kỵ, lười biếng.  Có người nói, trong các buổi lễ tri ân của chúng ta, mọi người thể hiện cảm xúc giống như đang diễn, trông giả tạo. Đó là vì họ không thể sinh khởi được hiếu tâm với Cha Mẹ, họ chưa từng lạy Cha Mẹ, Thầy Cô. </w:t>
      </w:r>
    </w:p>
    <w:p w:rsidR="000B7CAC" w:rsidRPr="00872065" w:rsidRDefault="000B7CAC"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Khi chúng ta nhìn thấy người khác làm việc tốt mà chúng ta có thể sinh tâm hoan hỷ, có thể giúp đỡ, thành toàn cho họ thì công đức của họ cũng chính là công đức của ta, sự thành tựu của họ cũng chính là sự thành tựu của ta</w:t>
      </w:r>
      <w:r w:rsidRPr="00872065">
        <w:rPr>
          <w:rFonts w:ascii="Times New Roman" w:eastAsia="Times New Roman" w:hAnsi="Times New Roman"/>
          <w:sz w:val="26"/>
          <w:szCs w:val="24"/>
        </w:rPr>
        <w:t xml:space="preserve">”. Chúng ta phải biết tu tùy hỷ. </w:t>
      </w:r>
    </w:p>
    <w:p w:rsidR="000B7CAC" w:rsidRPr="00872065" w:rsidRDefault="000B7CAC"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Chúng ta không làm được mà họ có thể làm được thì chúng ta phải phát tâm giúp đỡ họ. Nếu chúng ta không thể giúp được họ</w:t>
      </w:r>
      <w:r w:rsidR="00B67146" w:rsidRPr="00872065">
        <w:rPr>
          <w:rFonts w:ascii="Times New Roman" w:eastAsia="Times New Roman" w:hAnsi="Times New Roman"/>
          <w:b/>
          <w:i/>
          <w:sz w:val="26"/>
          <w:szCs w:val="24"/>
        </w:rPr>
        <w:t xml:space="preserve"> thì chúng ta hoan hỷ, tán thán”. </w:t>
      </w:r>
      <w:r w:rsidR="00B67146" w:rsidRPr="00872065">
        <w:rPr>
          <w:rFonts w:ascii="Times New Roman" w:eastAsia="Times New Roman" w:hAnsi="Times New Roman"/>
          <w:sz w:val="26"/>
          <w:szCs w:val="24"/>
        </w:rPr>
        <w:t>Nhiều người thường không hoan hỷ, tán thán mà còn mỉa mai, chướng ngại người khác. Ở thành phố Hồ Chí Minh, chúng ta tổ chức lễ tri ân, những người ở trong đạo tràng không giúp chúng ta mời những người trong đạo tràng, họ cho rằng sẽ không có người đến tham dự. Buổi lễ vẫn diễn ra rất cảm xúc</w:t>
      </w:r>
      <w:r w:rsidR="00A93215" w:rsidRPr="00872065">
        <w:rPr>
          <w:rFonts w:ascii="Times New Roman" w:eastAsia="Times New Roman" w:hAnsi="Times New Roman"/>
          <w:sz w:val="26"/>
          <w:szCs w:val="24"/>
        </w:rPr>
        <w:t>. Việc họ đố kỵ tạo thành chướng ngại là tội vào địa ngục ngũ Vô Gián. Khi chúng ta làm những vườn rau, họ cũng đố kỵ, chỉ trích, họ cho rằng chúng ta làm vì danh lợi. Những vườn rau của chúng ta vẫn đang được mở ra khắp nơi để nhiều người được nhận rau sạch miễn phí. Sự đố kỵ chính là đại bệnh của mỗi chúng ta. Nếu chúng ta không nhận ra đại bệnh này thì chúng ta không thể đối trị. Nhiều người không hiểu vì sao họ tu hành hơn 20 năm nhưng họ vẫn phiền não, đó là họ không nhận ra được tập khí của chính mình để đối trị.</w:t>
      </w:r>
    </w:p>
    <w:p w:rsidR="00A93215" w:rsidRPr="00872065" w:rsidRDefault="00A93215"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 xml:space="preserve">Chúng ta tổ chức lễ tri ân, làm vườn rau sạch, làm quy trình sản xuất đậu sạch nhưng chúng ta không phải xin ai hỗ trợ từ ai. Chúng ta trồng rau sạch, làm đậu sạch bằng “tâm sạch” thì chúng ta sẽ có thân tâm khỏe, chúng ta niệm Phật mới có thể có thành tựu. </w:t>
      </w:r>
    </w:p>
    <w:p w:rsidR="00A93215" w:rsidRPr="00872065" w:rsidRDefault="00A93215" w:rsidP="00C812D0">
      <w:pPr>
        <w:spacing w:after="160"/>
        <w:ind w:firstLine="547"/>
        <w:jc w:val="both"/>
        <w:rPr>
          <w:rFonts w:ascii="Times New Roman" w:eastAsia="Times New Roman" w:hAnsi="Times New Roman"/>
          <w:sz w:val="26"/>
          <w:szCs w:val="24"/>
        </w:rPr>
      </w:pPr>
      <w:r w:rsidRPr="00872065">
        <w:rPr>
          <w:rFonts w:ascii="Times New Roman" w:eastAsia="Times New Roman" w:hAnsi="Times New Roman"/>
          <w:sz w:val="26"/>
          <w:szCs w:val="24"/>
        </w:rPr>
        <w:t>Hòa Thượng nói: “</w:t>
      </w:r>
      <w:r w:rsidRPr="00872065">
        <w:rPr>
          <w:rFonts w:ascii="Times New Roman" w:eastAsia="Times New Roman" w:hAnsi="Times New Roman"/>
          <w:b/>
          <w:i/>
          <w:sz w:val="26"/>
          <w:szCs w:val="24"/>
        </w:rPr>
        <w:t>Chúng ta chân thành có tâm tùy hỷ thì tâm chúng ta thanh tịnh. Tâm chúng ta chân thật thanh tịnh thì chúng ta sẽ không còn có tâm đố kỵ. Nhà Phật thường gọi đây là “Pháp hỷ xung mãn</w:t>
      </w:r>
      <w:r w:rsidRPr="00872065">
        <w:rPr>
          <w:rFonts w:ascii="Times New Roman" w:eastAsia="Times New Roman" w:hAnsi="Times New Roman"/>
          <w:sz w:val="26"/>
          <w:szCs w:val="24"/>
        </w:rPr>
        <w:t xml:space="preserve">”. Chúng ta thấy người khác làm việc tốt cho quốc gia, cho dân tộc thì chúng ta tán thán, ủng hộ vậy thì tâm chúng ta không có phiền não. Chúng ta thấy người khác làm việc tốt thì chúng ta vui theo vậy thì tâm chúng ta thường sinh hoan hỷ. </w:t>
      </w:r>
    </w:p>
    <w:p w:rsidR="00D5523E" w:rsidRPr="00872065" w:rsidRDefault="00D5523E" w:rsidP="00C812D0">
      <w:pPr>
        <w:spacing w:after="160"/>
        <w:ind w:firstLine="720"/>
        <w:jc w:val="center"/>
        <w:rPr>
          <w:rFonts w:ascii="Times New Roman" w:eastAsia="Times New Roman" w:hAnsi="Times New Roman"/>
          <w:color w:val="000000"/>
          <w:sz w:val="26"/>
          <w:szCs w:val="24"/>
        </w:rPr>
      </w:pPr>
      <w:r w:rsidRPr="00872065">
        <w:rPr>
          <w:rFonts w:ascii="Times New Roman" w:eastAsia="Times New Roman" w:hAnsi="Times New Roman"/>
          <w:b/>
          <w:i/>
          <w:color w:val="000000"/>
          <w:sz w:val="26"/>
          <w:szCs w:val="24"/>
        </w:rPr>
        <w:t>*****************************</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872065">
        <w:rPr>
          <w:rFonts w:ascii="Times New Roman" w:eastAsia="Times New Roman" w:hAnsi="Times New Roman" w:cs="Times New Roman"/>
          <w:b/>
          <w:color w:val="000000"/>
          <w:sz w:val="26"/>
          <w:szCs w:val="24"/>
        </w:rPr>
        <w:t>Nam Mô A Di Đà Phật</w:t>
      </w:r>
    </w:p>
    <w:p w:rsidR="00D5523E" w:rsidRPr="00872065"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872065">
        <w:rPr>
          <w:rFonts w:ascii="Times New Roman" w:eastAsia="Times New Roman" w:hAnsi="Times New Roman" w:cs="Times New Roman"/>
          <w:i/>
          <w:color w:val="000000"/>
          <w:sz w:val="26"/>
          <w:szCs w:val="24"/>
        </w:rPr>
        <w:t>Chúng con xin tùy hỷ công đức của Thầy và tất cả các Thầy Cô!</w:t>
      </w:r>
    </w:p>
    <w:p w:rsidR="009D53C9" w:rsidRDefault="00D5523E" w:rsidP="00C812D0">
      <w:pPr>
        <w:pStyle w:val="Normal1"/>
        <w:pBdr>
          <w:top w:val="nil"/>
          <w:left w:val="nil"/>
          <w:bottom w:val="nil"/>
          <w:right w:val="nil"/>
          <w:between w:val="nil"/>
        </w:pBdr>
        <w:spacing w:after="160"/>
        <w:ind w:hanging="2"/>
        <w:jc w:val="center"/>
        <w:rPr>
          <w:rFonts w:ascii="Times New Roman" w:eastAsia="Times New Roman" w:hAnsi="Times New Roman" w:cs="Times New Roman"/>
          <w:color w:val="000000"/>
          <w:sz w:val="26"/>
          <w:szCs w:val="24"/>
        </w:rPr>
      </w:pPr>
      <w:r w:rsidRPr="00872065">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D5523E" w:rsidRPr="00872065" w:rsidRDefault="00D5523E" w:rsidP="00C812D0">
      <w:pPr>
        <w:spacing w:after="160"/>
        <w:ind w:firstLine="547"/>
        <w:jc w:val="both"/>
        <w:rPr>
          <w:rFonts w:ascii="Times New Roman" w:eastAsia="Times New Roman" w:hAnsi="Times New Roman"/>
          <w:sz w:val="26"/>
          <w:szCs w:val="24"/>
        </w:rPr>
      </w:pPr>
    </w:p>
    <w:sectPr w:rsidR="00D5523E" w:rsidRPr="00872065" w:rsidSect="00872065">
      <w:footerReference w:type="default" r:id="rId6"/>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5B1" w:rsidRDefault="001035B1" w:rsidP="002B4D51">
      <w:pPr>
        <w:spacing w:after="0" w:line="240" w:lineRule="auto"/>
      </w:pPr>
      <w:r>
        <w:separator/>
      </w:r>
    </w:p>
  </w:endnote>
  <w:endnote w:type="continuationSeparator" w:id="0">
    <w:p w:rsidR="001035B1" w:rsidRDefault="001035B1" w:rsidP="002B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D51" w:rsidRDefault="002B4D51">
    <w:pPr>
      <w:pStyle w:val="Footer"/>
      <w:jc w:val="right"/>
    </w:pPr>
    <w:r>
      <w:fldChar w:fldCharType="begin"/>
    </w:r>
    <w:r>
      <w:instrText xml:space="preserve"> PAGE   \* MERGEFORMAT </w:instrText>
    </w:r>
    <w:r>
      <w:fldChar w:fldCharType="separate"/>
    </w:r>
    <w:r w:rsidR="00E64175">
      <w:rPr>
        <w:noProof/>
      </w:rPr>
      <w:t>2</w:t>
    </w:r>
    <w:r>
      <w:fldChar w:fldCharType="end"/>
    </w:r>
  </w:p>
  <w:p w:rsidR="002B4D51" w:rsidRDefault="002B4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5B1" w:rsidRDefault="001035B1" w:rsidP="002B4D51">
      <w:pPr>
        <w:spacing w:after="0" w:line="240" w:lineRule="auto"/>
      </w:pPr>
      <w:r>
        <w:separator/>
      </w:r>
    </w:p>
  </w:footnote>
  <w:footnote w:type="continuationSeparator" w:id="0">
    <w:p w:rsidR="001035B1" w:rsidRDefault="001035B1" w:rsidP="002B4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23E"/>
    <w:rsid w:val="00037153"/>
    <w:rsid w:val="000B7CAC"/>
    <w:rsid w:val="001035B1"/>
    <w:rsid w:val="002B4D51"/>
    <w:rsid w:val="00426C2D"/>
    <w:rsid w:val="00466C3E"/>
    <w:rsid w:val="005B1BF7"/>
    <w:rsid w:val="006312EB"/>
    <w:rsid w:val="007004D5"/>
    <w:rsid w:val="007219B7"/>
    <w:rsid w:val="0081280A"/>
    <w:rsid w:val="00872065"/>
    <w:rsid w:val="008A4516"/>
    <w:rsid w:val="008F4D07"/>
    <w:rsid w:val="009D53C9"/>
    <w:rsid w:val="00A93215"/>
    <w:rsid w:val="00B67146"/>
    <w:rsid w:val="00BF2787"/>
    <w:rsid w:val="00C812D0"/>
    <w:rsid w:val="00D5523E"/>
    <w:rsid w:val="00E64175"/>
    <w:rsid w:val="00EC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94CF-E160-4C5E-B190-2299DEB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523E"/>
    <w:pPr>
      <w:spacing w:after="200" w:line="276" w:lineRule="auto"/>
    </w:pPr>
    <w:rPr>
      <w:rFonts w:cs="Calibri"/>
      <w:sz w:val="22"/>
      <w:szCs w:val="22"/>
    </w:rPr>
  </w:style>
  <w:style w:type="paragraph" w:styleId="Header">
    <w:name w:val="header"/>
    <w:basedOn w:val="Normal"/>
    <w:link w:val="HeaderChar"/>
    <w:uiPriority w:val="99"/>
    <w:semiHidden/>
    <w:unhideWhenUsed/>
    <w:rsid w:val="002B4D51"/>
    <w:pPr>
      <w:tabs>
        <w:tab w:val="center" w:pos="4680"/>
        <w:tab w:val="right" w:pos="9360"/>
      </w:tabs>
    </w:pPr>
  </w:style>
  <w:style w:type="character" w:customStyle="1" w:styleId="HeaderChar">
    <w:name w:val="Header Char"/>
    <w:basedOn w:val="DefaultParagraphFont"/>
    <w:link w:val="Header"/>
    <w:uiPriority w:val="99"/>
    <w:semiHidden/>
    <w:rsid w:val="002B4D51"/>
    <w:rPr>
      <w:sz w:val="22"/>
      <w:szCs w:val="22"/>
    </w:rPr>
  </w:style>
  <w:style w:type="paragraph" w:styleId="Footer">
    <w:name w:val="footer"/>
    <w:basedOn w:val="Normal"/>
    <w:link w:val="FooterChar"/>
    <w:uiPriority w:val="99"/>
    <w:unhideWhenUsed/>
    <w:rsid w:val="002B4D51"/>
    <w:pPr>
      <w:tabs>
        <w:tab w:val="center" w:pos="4680"/>
        <w:tab w:val="right" w:pos="9360"/>
      </w:tabs>
    </w:pPr>
  </w:style>
  <w:style w:type="character" w:customStyle="1" w:styleId="FooterChar">
    <w:name w:val="Footer Char"/>
    <w:basedOn w:val="DefaultParagraphFont"/>
    <w:link w:val="Footer"/>
    <w:uiPriority w:val="99"/>
    <w:rsid w:val="002B4D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2023-04-23T15:11:00Z</dcterms:created>
  <dcterms:modified xsi:type="dcterms:W3CDTF">2023-04-23T15:11:00Z</dcterms:modified>
</cp:coreProperties>
</file>